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В случае возникновения претензий по качеству медицинской помощи граждане могут:</w:t>
      </w: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1.Обратиться на телефон </w:t>
      </w:r>
      <w:r w:rsidR="00BE767D" w:rsidRPr="00BE767D">
        <w:rPr>
          <w:rFonts w:ascii="Times New Roman" w:hAnsi="Times New Roman" w:cs="Times New Roman"/>
          <w:sz w:val="28"/>
          <w:szCs w:val="28"/>
        </w:rPr>
        <w:t xml:space="preserve">медицинского центра по номеру </w:t>
      </w:r>
      <w:bookmarkStart w:id="0" w:name="_GoBack"/>
      <w:r w:rsidR="00BE767D" w:rsidRPr="00BE767D">
        <w:rPr>
          <w:rFonts w:ascii="Times New Roman" w:hAnsi="Times New Roman" w:cs="Times New Roman"/>
          <w:b/>
          <w:sz w:val="28"/>
          <w:szCs w:val="28"/>
        </w:rPr>
        <w:t>8- 923-405-45-08</w:t>
      </w:r>
    </w:p>
    <w:bookmarkEnd w:id="0"/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2.Направить обращение 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 по электронному адресу E-</w:t>
      </w:r>
      <w:proofErr w:type="spellStart"/>
      <w:r w:rsidRPr="00BE767D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BE767D" w:rsidRPr="00BE767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E767D" w:rsidRPr="00BE767D">
        <w:rPr>
          <w:rFonts w:ascii="Times New Roman" w:hAnsi="Times New Roman" w:cs="Times New Roman"/>
          <w:b/>
          <w:sz w:val="28"/>
          <w:szCs w:val="28"/>
          <w:lang w:val="en-US"/>
        </w:rPr>
        <w:t>info</w:t>
      </w:r>
      <w:r w:rsidR="00BE767D" w:rsidRPr="00BE767D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="00BE767D" w:rsidRPr="00BE767D">
        <w:rPr>
          <w:rFonts w:ascii="Times New Roman" w:hAnsi="Times New Roman" w:cs="Times New Roman"/>
          <w:b/>
          <w:sz w:val="28"/>
          <w:szCs w:val="28"/>
          <w:lang w:val="en-US"/>
        </w:rPr>
        <w:t>allergocentr</w:t>
      </w:r>
      <w:proofErr w:type="spellEnd"/>
      <w:r w:rsidR="00BE767D" w:rsidRPr="00BE767D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="00BE767D" w:rsidRPr="00BE767D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3. Написать письменное заявление или обратиться с устным обращением к директору, </w:t>
      </w:r>
      <w:r w:rsidR="00BE767D" w:rsidRPr="00BE767D">
        <w:rPr>
          <w:rFonts w:ascii="Times New Roman" w:hAnsi="Times New Roman" w:cs="Times New Roman"/>
          <w:sz w:val="28"/>
          <w:szCs w:val="28"/>
        </w:rPr>
        <w:t>или гласному врачу</w:t>
      </w:r>
      <w:r w:rsidRPr="00BE767D">
        <w:rPr>
          <w:rFonts w:ascii="Times New Roman" w:hAnsi="Times New Roman" w:cs="Times New Roman"/>
          <w:sz w:val="28"/>
          <w:szCs w:val="28"/>
        </w:rPr>
        <w:t xml:space="preserve">  в часы личного приема граждан. 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В письменном обращении необходимо указать следующую информацию: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— фамилия, имя, отчество;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— возраст;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— адрес по прописке;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— адрес фактического проживания;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— контактный номер телефона;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— суть претензии.</w:t>
      </w:r>
    </w:p>
    <w:p w:rsidR="00257F9A" w:rsidRPr="00BE767D" w:rsidRDefault="008C2741" w:rsidP="00257F9A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6. В помещении </w:t>
      </w:r>
      <w:r w:rsidR="00BE767D" w:rsidRPr="00BE767D">
        <w:rPr>
          <w:rFonts w:ascii="Times New Roman" w:hAnsi="Times New Roman" w:cs="Times New Roman"/>
          <w:sz w:val="28"/>
          <w:szCs w:val="28"/>
        </w:rPr>
        <w:t>медицинского центра</w:t>
      </w:r>
      <w:r w:rsidRPr="00BE767D">
        <w:rPr>
          <w:rFonts w:ascii="Times New Roman" w:hAnsi="Times New Roman" w:cs="Times New Roman"/>
          <w:sz w:val="28"/>
          <w:szCs w:val="28"/>
        </w:rPr>
        <w:t xml:space="preserve"> имеются книги жалоб и предложений, где пациенты могут оставить свои отзывы о   полученном лечении, отношении медицинского персонала, оставить благодарность, обращение Вы также можете оставить у администратора.</w:t>
      </w:r>
    </w:p>
    <w:p w:rsidR="00257F9A" w:rsidRPr="00BE767D" w:rsidRDefault="00257F9A" w:rsidP="00257F9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2741" w:rsidRPr="00BE767D" w:rsidRDefault="008C2741" w:rsidP="00257F9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Согласно Федеральному закону от 02.05.2006 № 59-ФЗ «О порядке рассмотрения обращений граждан Российской Федерации»:</w:t>
      </w:r>
    </w:p>
    <w:p w:rsidR="008C2741" w:rsidRPr="00BE767D" w:rsidRDefault="008C2741" w:rsidP="00257F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п.3 ст.7 (в редакции от 27.07.2010) —  обращение «в форме электронного документа, подлежит рассмотрению в порядке, установленном настоящим Федеральным законом»;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п.1 ст.11 «если в письменном обращении не 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фамилия гражданина, направившего обращение, и почтовый адрес, по которому должен быть направлен ответ, ответ на обращение не дается»;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п. 1 ст. 12 —  обращение «рассматривается в течение 30 дней со дня регистрации».</w:t>
      </w:r>
    </w:p>
    <w:p w:rsidR="008C2741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</w:p>
    <w:p w:rsidR="00BE767D" w:rsidRPr="00BE767D" w:rsidRDefault="00BE767D" w:rsidP="008C2741">
      <w:pPr>
        <w:rPr>
          <w:rFonts w:ascii="Times New Roman" w:hAnsi="Times New Roman" w:cs="Times New Roman"/>
          <w:b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lastRenderedPageBreak/>
        <w:t>Порядок рассмотрения обращений граждан в ООО «</w:t>
      </w:r>
      <w:r w:rsidR="00BE767D" w:rsidRPr="00BE767D">
        <w:rPr>
          <w:rFonts w:ascii="Times New Roman" w:hAnsi="Times New Roman" w:cs="Times New Roman"/>
          <w:b/>
          <w:sz w:val="28"/>
          <w:szCs w:val="28"/>
        </w:rPr>
        <w:t>МК</w:t>
      </w:r>
      <w:r w:rsidR="00BE767D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BE767D" w:rsidRPr="00BE767D">
        <w:rPr>
          <w:rFonts w:ascii="Times New Roman" w:hAnsi="Times New Roman" w:cs="Times New Roman"/>
          <w:b/>
          <w:sz w:val="28"/>
          <w:szCs w:val="28"/>
        </w:rPr>
        <w:t>Аллергоцентр</w:t>
      </w:r>
      <w:proofErr w:type="spellEnd"/>
      <w:r w:rsidRPr="00BE767D">
        <w:rPr>
          <w:rFonts w:ascii="Times New Roman" w:hAnsi="Times New Roman" w:cs="Times New Roman"/>
          <w:b/>
          <w:sz w:val="28"/>
          <w:szCs w:val="28"/>
        </w:rPr>
        <w:t>»</w:t>
      </w: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 xml:space="preserve"> 1.     Общие положения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Конституцией Российской Федерации, Федеральным законом от 02.05.2006г. №59 — ФЗ «О порядке рассмотрения обращений граждан Российской Федерации».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Настоящее Положение составлено в целях гарантированного обеспечения конституционных прав граждан на обращение в ООО «Люмена», далее Центр.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рассмотрения, регистрации обращений граждан.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2.     Основные термины, используемые в Положении.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Обращение</w:t>
      </w:r>
      <w:r w:rsidRPr="00BE767D">
        <w:rPr>
          <w:rFonts w:ascii="Times New Roman" w:hAnsi="Times New Roman" w:cs="Times New Roman"/>
          <w:sz w:val="28"/>
          <w:szCs w:val="28"/>
        </w:rPr>
        <w:t xml:space="preserve"> — направленные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Предложение</w:t>
      </w:r>
      <w:r w:rsidRPr="00BE767D">
        <w:rPr>
          <w:rFonts w:ascii="Times New Roman" w:hAnsi="Times New Roman" w:cs="Times New Roman"/>
          <w:sz w:val="28"/>
          <w:szCs w:val="28"/>
        </w:rPr>
        <w:t xml:space="preserve"> — рекомендация гражданина по совершенствованию деятельности, развитию, улучшению качества медицинской помощи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BE767D">
        <w:rPr>
          <w:rFonts w:ascii="Times New Roman" w:hAnsi="Times New Roman" w:cs="Times New Roman"/>
          <w:sz w:val="28"/>
          <w:szCs w:val="28"/>
        </w:rPr>
        <w:t xml:space="preserve"> —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Центра, должностных лиц, либо критика деятельности Центра и должностных лиц;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Жалоба</w:t>
      </w:r>
      <w:r w:rsidRPr="00BE767D">
        <w:rPr>
          <w:rFonts w:ascii="Times New Roman" w:hAnsi="Times New Roman" w:cs="Times New Roman"/>
          <w:sz w:val="28"/>
          <w:szCs w:val="28"/>
        </w:rPr>
        <w:t xml:space="preserve"> —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Должностное лицо</w:t>
      </w:r>
      <w:r w:rsidRPr="00BE767D">
        <w:rPr>
          <w:rFonts w:ascii="Times New Roman" w:hAnsi="Times New Roman" w:cs="Times New Roman"/>
          <w:sz w:val="28"/>
          <w:szCs w:val="28"/>
        </w:rPr>
        <w:t xml:space="preserve"> —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 хозяйственные функции в Центре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3.     Права граждан при рассмотрении обращений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При рассмотрении обращения гражданин имеет право: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3.1. Представлять дополнительные документы и материалы, либо обращаться с просьбой об их истребовании, в том числе в электронной форме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lastRenderedPageBreak/>
        <w:t>3.2. 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содержаться сведения, составляющие государственную или иную охраняемую федеральным законом тайну.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3.3. Получать письменный ответ по существу поставленных в обращении вопросов, за исключением случаев, указанных в статье 11 Федерального закона №59-ФЗ «О порядке рассмотрения обращений граждан Российской Федерации», уведомление о переадресации письменного обращения в организацию, в компетенцию которой входит решение поставленных в обращении вопросов.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3.4. Обращаться в Центр с жалобой на принятое решение или действие (бездействие) сотрудников по обращению гражданина.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3.5. Обращаться с заявлением о прекращении рассмотрения обращения.</w:t>
      </w: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4.     Гарантии безопасности гражданина в связи с его обращением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4.1. Запрещается преследование гражданина в связи с его обращением в Центр или к должностному лицу с критикой деятельности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4.2.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5.  Требования к письменному обращению граждан.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5.1.  Гражданин в своем письменном обращении в обязательном порядке указывает наименование организации или должностное лицо, которому направляется обращение, свои фамилию, имя, отчество, почтовый адрес, по которому должен быть направлен ответ, излагает суть обращения, ставит личную подпись и дату.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lastRenderedPageBreak/>
        <w:t>5.2. В случае необходимости гражданин прилагает к письменному обращению необходимые для рассмотрения документы и материалы, либо их копии.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5.3. Обращение, поступившее по информационным системам общего пользования, подлежит рассмотрению в порядке, установленном для письменных обращений.</w:t>
      </w: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6.   Порядок регистрации и рассмотрения обращений граждан.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6.1. Все обращения граждан подлежат обязательной регистрации в течени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3- х дней с момента поступления. Письменные и устные обращения граждан регистрируются в «Журнале</w:t>
      </w:r>
      <w:r w:rsidR="00BE767D">
        <w:rPr>
          <w:rFonts w:ascii="Times New Roman" w:hAnsi="Times New Roman" w:cs="Times New Roman"/>
          <w:sz w:val="28"/>
          <w:szCs w:val="28"/>
        </w:rPr>
        <w:t xml:space="preserve"> регистрации обращений граждан», </w:t>
      </w:r>
      <w:r w:rsidRPr="00BE767D">
        <w:rPr>
          <w:rFonts w:ascii="Times New Roman" w:hAnsi="Times New Roman" w:cs="Times New Roman"/>
          <w:sz w:val="28"/>
          <w:szCs w:val="28"/>
        </w:rPr>
        <w:t xml:space="preserve"> либо путем внесения обращения в «Книгу жалоб и предложений», которая находится у старшего Администратора.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6.2. Порядок рассмотрения письменных обращений граждан: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6.2.1. В случае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6.2.2.  В случае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поддается прочтению, ответ на обращение не дается.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6.2.3.  В случае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если в письменном многократном обращении гражданина содержится вопрос, на который ему ранее давались письменные ответы, и при этом в обращении не приводятся новые      доводы, может быть принято решение о безосновательности очередного обращения и прекращении переписки с гражданином по данному вопросу. О данном решении уведомляется заявитель.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6.2.4. Для составления ответа заявителю может 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служебная проверка или расследование в сроки указанные в Положении.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6.3. Порядок регистрации и рассмотрения устных обращений граждан: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6.3.1. Устные обращения подлежат регистрации и обязательному рассмотрению в порядке, установленном для письменных обращений.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6.3.2. В устном обращении гражданин называет свои фамилию, имя, отчество, номер домашнего телефона, почтовый адрес, по которому должен быть направлен ответ или уведомление о переадресации обращения.</w:t>
      </w:r>
    </w:p>
    <w:p w:rsidR="008C2741" w:rsidRDefault="008C2741" w:rsidP="008C2741">
      <w:pPr>
        <w:rPr>
          <w:rFonts w:ascii="Times New Roman" w:hAnsi="Times New Roman" w:cs="Times New Roman"/>
          <w:sz w:val="28"/>
          <w:szCs w:val="28"/>
        </w:rPr>
      </w:pPr>
    </w:p>
    <w:p w:rsidR="00BE767D" w:rsidRPr="00BE767D" w:rsidRDefault="00BE767D" w:rsidP="008C2741">
      <w:pPr>
        <w:rPr>
          <w:rFonts w:ascii="Times New Roman" w:hAnsi="Times New Roman" w:cs="Times New Roman"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lastRenderedPageBreak/>
        <w:t>7.  Сроки рассмотрения письменных и устных обращений граждан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7.1.  Сроки рассмотрения письменных и устных обращений, не требующих дополнительного изучения и проверки, не могут превышать 30 дней.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7.2. В исключительных случаях, а также в случае направления запроса, предусмотренного частью 2, статьи 10 Федерального закона, руководитель, должностное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7.3. Продление сроков рассмотрения обращения граждан должно быть документально обосновано и подписано руководителем организации.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7.4.  Документы по обращениям граждан хранятся в течение пяти лет. По истечении срока хранения документация подлежит уничтожению в установленном порядке.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8.    Личный прием граждан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8.1. Личный прием граждан проводится в установленные и доведенные до сведения граждан дни и часы приема: сведения находятся на официальном сайте и на информационных стендах в холле Центра.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8.2. При личном приеме гражданин предъявляет документ, удостоверяющий его личность.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8.3. В случае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E767D">
        <w:rPr>
          <w:rFonts w:ascii="Times New Roman" w:hAnsi="Times New Roman" w:cs="Times New Roman"/>
          <w:sz w:val="28"/>
          <w:szCs w:val="28"/>
        </w:rPr>
        <w:t xml:space="preserve"> если устное обращение не требует дополнительной проверки, ответ на обращение с согласия гражданина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8.4. Письменное обращение, принятое в ходе личного приема, подлежит регистрации и рассмотрению в установленном порядке.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8.5. В случае если в обращении содержатся вопросы, решение которых не входит в компетенцию Центра, гражданину дается разъяснение, куда и в каком порядке ему следует обратиться.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8.6.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8.7. </w:t>
      </w:r>
      <w:proofErr w:type="gramStart"/>
      <w:r w:rsidRPr="00BE767D">
        <w:rPr>
          <w:rFonts w:ascii="Times New Roman" w:hAnsi="Times New Roman" w:cs="Times New Roman"/>
          <w:sz w:val="28"/>
          <w:szCs w:val="28"/>
        </w:rPr>
        <w:t>Приказом директора может выделяться и утверждаться ответственный за работу с обращениями граждан, в обязанности которого входит непосредственное реагирование на обращение граждан, контроль и анализ обращений, организационные действия.</w:t>
      </w:r>
      <w:proofErr w:type="gramEnd"/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lastRenderedPageBreak/>
        <w:t>8.7. На основании обращения гражданина ответственный работник решает вопрос о необходимости проведения экспертизы качества медицинской помощи. Экспертиза качества медицинской помощи проводится по первичной медицинской документации.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8.9. При установлении обоснованности обращения данный случай оказания медицинской помощи передается ответственным работником на рассмотрение врачебной комиссии. Заседание комиссии оформляется протоколом, в котором указывается принятое решение, определяются сроки устранения недостатков. Решение комиссии утверждается приказом директора.</w:t>
      </w:r>
    </w:p>
    <w:p w:rsidR="008C2741" w:rsidRPr="00BE767D" w:rsidRDefault="008C2741" w:rsidP="008C2741">
      <w:pPr>
        <w:rPr>
          <w:rFonts w:ascii="Times New Roman" w:hAnsi="Times New Roman" w:cs="Times New Roman"/>
          <w:b/>
          <w:sz w:val="28"/>
          <w:szCs w:val="28"/>
        </w:rPr>
      </w:pPr>
      <w:r w:rsidRPr="00BE767D">
        <w:rPr>
          <w:rFonts w:ascii="Times New Roman" w:hAnsi="Times New Roman" w:cs="Times New Roman"/>
          <w:b/>
          <w:sz w:val="28"/>
          <w:szCs w:val="28"/>
        </w:rPr>
        <w:t>Перечень оснований, при несоблюдении которых, пациент имеет право обратиться в страховую компанию: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</w:p>
    <w:p w:rsidR="008C2741" w:rsidRPr="00BE767D" w:rsidRDefault="008C2741" w:rsidP="00257F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Нарушение прав застрахованных лиц на получение медицинской помощи в медицинской организации, в том числе:</w:t>
      </w:r>
    </w:p>
    <w:p w:rsidR="008C2741" w:rsidRPr="00BE767D" w:rsidRDefault="008C2741" w:rsidP="008C2741">
      <w:pPr>
        <w:ind w:left="45"/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 2. Необоснованный отказ застрахованным лицам в бесплатном оказании медицинской помощи в соответствии с территориальной программой, в том числе: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2.1 Необоснованный отказ в оказании медицинской помощи застрахованному лицу, не повлекший причинение вреда здоровью, не создавший риск прогрессирования имеющегося заболевания или возникновения нового заболевания.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2.2 Необоснованный отказ в оказании медицинской помощи застрахованному лицу, повлекший причинение вреда здоровью, либо создавший риск прогрессирования имеющегося заболевания или возникновения нового заболевания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2.3 Необоснованный отказ застрахованным лицам в бесплатном оказании медицинской помощи при наступлении страхового случая за пределами территории субъекта Российской Федерации, в котором выдан полис обязательного медицинского страхования, в объеме, установленном базовой программой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2.4 Необоснованный отказ застрахованному лицу в бесплатном оказании медицинской помощи, не повлекший причинение вреда здоровью, не создавший риск прогрессирования имеющегося заболевания либо возникновения нового заболевания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 xml:space="preserve">2.5 Необоснованный отказ застрахованному лицу в бесплатном оказании медицинской помощи, повлекший причинение вреда здоровью, либо </w:t>
      </w:r>
      <w:r w:rsidRPr="00BE767D">
        <w:rPr>
          <w:rFonts w:ascii="Times New Roman" w:hAnsi="Times New Roman" w:cs="Times New Roman"/>
          <w:sz w:val="28"/>
          <w:szCs w:val="28"/>
        </w:rPr>
        <w:lastRenderedPageBreak/>
        <w:t>создавший риск прогрессирования имеющегося заболевания или возникновения нового заболевания</w:t>
      </w:r>
    </w:p>
    <w:p w:rsidR="008C2741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2.6 Взимание платы с застрахованных лиц (в рамках добровольного медицинского страхования или в виде оказания платных услуг) за оказанную медицинскую помощь, предусмотренную территориальной программой</w:t>
      </w:r>
    </w:p>
    <w:p w:rsidR="00F7360C" w:rsidRPr="00BE767D" w:rsidRDefault="008C2741" w:rsidP="008C2741">
      <w:pPr>
        <w:rPr>
          <w:rFonts w:ascii="Times New Roman" w:hAnsi="Times New Roman" w:cs="Times New Roman"/>
          <w:sz w:val="28"/>
          <w:szCs w:val="28"/>
        </w:rPr>
      </w:pPr>
      <w:r w:rsidRPr="00BE767D">
        <w:rPr>
          <w:rFonts w:ascii="Times New Roman" w:hAnsi="Times New Roman" w:cs="Times New Roman"/>
          <w:sz w:val="28"/>
          <w:szCs w:val="28"/>
        </w:rPr>
        <w:t>2.7 Приобретение застрахованным лицом в период пребывания в стационаре (дневном стационаре) по назначению врача лекарственных препаратов и изделий медицинского назначения, включенными в Перечень жизненно необходимых и важнейших лекарственных препаратов, формуляр лечения стационарного больного, согласованный и утвержденный в установленном порядке; на основании стандартов медицинской помощи.</w:t>
      </w:r>
    </w:p>
    <w:sectPr w:rsidR="00F7360C" w:rsidRPr="00BE7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0536"/>
    <w:multiLevelType w:val="hybridMultilevel"/>
    <w:tmpl w:val="3C4A5A4C"/>
    <w:lvl w:ilvl="0" w:tplc="B29212D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8B4"/>
    <w:rsid w:val="00257F9A"/>
    <w:rsid w:val="008C2741"/>
    <w:rsid w:val="008E78B4"/>
    <w:rsid w:val="00BE767D"/>
    <w:rsid w:val="00F73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7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9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win-052</dc:creator>
  <cp:lastModifiedBy>Андрей</cp:lastModifiedBy>
  <cp:revision>2</cp:revision>
  <dcterms:created xsi:type="dcterms:W3CDTF">2026-09-24T09:24:00Z</dcterms:created>
  <dcterms:modified xsi:type="dcterms:W3CDTF">2026-09-24T09:24:00Z</dcterms:modified>
</cp:coreProperties>
</file>